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rPr>
          <w:rFonts w:ascii="Times New Roman" w:hAnsi="Times New Roman" w:cs="Times New Roman"/>
        </w:rPr>
      </w:pPr>
      <w:r>
        <w:rPr>
          <w:rFonts w:ascii="Times New Roman" w:hAnsi="Times New Roman" w:cs="Times New Roman"/>
        </w:rPr>
        <w:drawing>
          <wp:inline distT="0" distB="0" distL="0" distR="0">
            <wp:extent cx="3571875" cy="476250"/>
            <wp:effectExtent l="0" t="0" r="9525" b="6350"/>
            <wp:docPr id="1082207232" name="Picture 1082207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07232" name="Picture 1082207232" descr="log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71875" cy="476250"/>
                    </a:xfrm>
                    <a:prstGeom prst="rect">
                      <a:avLst/>
                    </a:prstGeom>
                  </pic:spPr>
                </pic:pic>
              </a:graphicData>
            </a:graphic>
          </wp:inline>
        </w:drawing>
      </w:r>
    </w:p>
    <w:p>
      <w:pPr>
        <w:pStyle w:val="2"/>
        <w:rPr>
          <w:rFonts w:ascii="Times New Roman" w:hAnsi="Times New Roman" w:cs="Times New Roman"/>
          <w:b/>
          <w:bCs/>
          <w:sz w:val="24"/>
          <w:szCs w:val="24"/>
        </w:rPr>
      </w:pPr>
      <w:r>
        <w:rPr>
          <w:rFonts w:ascii="Times New Roman" w:hAnsi="Times New Roman" w:cs="Times New Roman"/>
          <w:b/>
          <w:bCs/>
          <w:sz w:val="24"/>
          <w:szCs w:val="24"/>
        </w:rPr>
        <w:t>Course Information</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Style w:val="10"/>
          <w:rFonts w:hint="eastAsia" w:asciiTheme="minorEastAsia" w:hAnsiTheme="minorEastAsia" w:eastAsiaTheme="minorEastAsia" w:cstheme="minorEastAsia"/>
          <w:b/>
          <w:bCs/>
          <w:kern w:val="0"/>
          <w:sz w:val="24"/>
          <w:szCs w:val="24"/>
          <w:lang w:val="en-US" w:eastAsia="zh-CN" w:bidi="ar"/>
        </w:rPr>
        <w:t>Entrepreneurship</w:t>
      </w:r>
      <w:r>
        <w:rPr>
          <w:rStyle w:val="10"/>
          <w:rFonts w:hint="eastAsia" w:asciiTheme="minorEastAsia" w:hAnsiTheme="minorEastAsia" w:eastAsiaTheme="minorEastAsia" w:cstheme="minorEastAsia"/>
          <w:b/>
          <w:bCs/>
          <w:kern w:val="0"/>
          <w:sz w:val="24"/>
          <w:szCs w:val="24"/>
          <w:lang w:eastAsia="zh-CN" w:bidi="ar"/>
        </w:rPr>
        <w:t xml:space="preserve"> </w:t>
      </w:r>
      <w:r>
        <w:rPr>
          <w:rFonts w:hint="eastAsia" w:asciiTheme="minorEastAsia" w:hAnsiTheme="minorEastAsia" w:eastAsiaTheme="minorEastAsia" w:cstheme="minorEastAsia"/>
          <w:b/>
          <w:bCs/>
          <w:sz w:val="24"/>
          <w:szCs w:val="24"/>
        </w:rPr>
        <w:t xml:space="preserve">12 </w:t>
      </w:r>
    </w:p>
    <w:p>
      <w:pPr>
        <w:rPr>
          <w:rFonts w:ascii="Times New Roman" w:hAnsi="Times New Roman" w:cs="Times New Roman"/>
        </w:rPr>
      </w:pPr>
      <w:r>
        <w:rPr>
          <w:rFonts w:ascii="Times New Roman" w:hAnsi="Times New Roman" w:cs="Times New Roman"/>
          <w:lang w:val="en-CA"/>
        </w:rPr>
        <w:t xml:space="preserve">Teacher: </w:t>
      </w:r>
      <w:r>
        <w:rPr>
          <w:rFonts w:ascii="Times New Roman" w:hAnsi="Times New Roman" w:cs="Times New Roman"/>
        </w:rPr>
        <w:t>Frances Kenston</w:t>
      </w:r>
    </w:p>
    <w:p>
      <w:pPr>
        <w:rPr>
          <w:rFonts w:ascii="Times New Roman" w:hAnsi="Times New Roman" w:cs="Times New Roman"/>
        </w:rPr>
      </w:pPr>
      <w:r>
        <w:rPr>
          <w:rFonts w:ascii="Times New Roman" w:hAnsi="Times New Roman" w:cs="Times New Roman"/>
        </w:rPr>
        <w:t xml:space="preserve">Email: </w:t>
      </w:r>
      <w:r>
        <w:fldChar w:fldCharType="begin"/>
      </w:r>
      <w:r>
        <w:instrText xml:space="preserve"> HYPERLINK "mailto:frances.kenston@pattisonhighschool.ca" </w:instrText>
      </w:r>
      <w:r>
        <w:fldChar w:fldCharType="separate"/>
      </w:r>
      <w:r>
        <w:rPr>
          <w:rStyle w:val="9"/>
          <w:rFonts w:ascii="Times New Roman" w:hAnsi="Times New Roman" w:cs="Times New Roman"/>
        </w:rPr>
        <w:t>frances.kenston@pattisonhighschool.ca</w:t>
      </w:r>
      <w:r>
        <w:rPr>
          <w:rStyle w:val="9"/>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rPr>
        <w:t xml:space="preserve">Classroom: </w:t>
      </w:r>
      <w:r>
        <w:rPr>
          <w:rFonts w:cs="Times New Roman"/>
        </w:rPr>
        <w:t>116</w:t>
      </w:r>
      <w:bookmarkStart w:id="0" w:name="_GoBack"/>
      <w:bookmarkEnd w:id="0"/>
    </w:p>
    <w:p>
      <w:pPr>
        <w:pStyle w:val="2"/>
        <w:rPr>
          <w:rStyle w:val="17"/>
          <w:rFonts w:ascii="Times New Roman" w:hAnsi="Times New Roman" w:cs="Times New Roman"/>
          <w:b/>
          <w:bCs/>
          <w:sz w:val="24"/>
          <w:szCs w:val="24"/>
        </w:rPr>
      </w:pPr>
      <w:r>
        <w:rPr>
          <w:rStyle w:val="17"/>
          <w:rFonts w:ascii="Times New Roman" w:hAnsi="Times New Roman" w:cs="Times New Roman"/>
          <w:b/>
          <w:bCs/>
          <w:sz w:val="24"/>
          <w:szCs w:val="24"/>
        </w:rPr>
        <w:t>Course Description</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p>
    <w:p>
      <w:pPr>
        <w:keepNext w:val="0"/>
        <w:keepLines w:val="0"/>
        <w:widowControl/>
        <w:suppressLineNumbers w:val="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xml:space="preserve">Entrepreneurship 12 prepares students for first-year university or college business courses, covering theories and principles at that level. It explores entrepreneurship's impact at personal, social, national, and global levels, touching on values, successful entrepreneurs' characteristics, and financial management. Students gain practical skills for business strategy implementation, fostering an understanding applicable to academic pursuits or entrepreneurial ventures. </w:t>
      </w:r>
    </w:p>
    <w:p>
      <w:pPr>
        <w:pStyle w:val="2"/>
        <w:spacing w:before="480" w:line="276" w:lineRule="auto"/>
        <w:rPr>
          <w:rFonts w:ascii="Times New Roman" w:hAnsi="Times New Roman" w:eastAsia="Calibri" w:cs="Times New Roman"/>
          <w:b/>
          <w:bCs/>
          <w:sz w:val="22"/>
          <w:szCs w:val="22"/>
        </w:rPr>
      </w:pPr>
      <w:r>
        <w:rPr>
          <w:rFonts w:ascii="Times New Roman" w:hAnsi="Times New Roman" w:eastAsia="Calibri" w:cs="Times New Roman"/>
          <w:b/>
          <w:bCs/>
          <w:sz w:val="22"/>
          <w:szCs w:val="22"/>
        </w:rPr>
        <w:t xml:space="preserve">Assessment Guidelines: </w:t>
      </w:r>
    </w:p>
    <w:tbl>
      <w:tblPr>
        <w:tblStyle w:val="12"/>
        <w:tblW w:w="139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255"/>
        <w:gridCol w:w="1580"/>
        <w:gridCol w:w="6140"/>
      </w:tblGrid>
      <w:tr>
        <w:tc>
          <w:tcPr>
            <w:tcW w:w="6255"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cs="Times New Roman"/>
                <w:sz w:val="24"/>
                <w:szCs w:val="24"/>
              </w:rPr>
              <w:t>In-class Activities, Assignments and Homework</w:t>
            </w:r>
          </w:p>
        </w:tc>
        <w:tc>
          <w:tcPr>
            <w:tcW w:w="1580"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30%</w:t>
            </w:r>
          </w:p>
        </w:tc>
        <w:tc>
          <w:tcPr>
            <w:tcW w:w="6140" w:type="dxa"/>
          </w:tcPr>
          <w:p>
            <w:pPr>
              <w:pStyle w:val="7"/>
              <w:keepNext w:val="0"/>
              <w:keepLines w:val="0"/>
              <w:numPr>
                <w:ilvl w:val="0"/>
                <w:numId w:val="0"/>
              </w:numPr>
              <w:suppressLineNumbers w:val="0"/>
              <w:ind w:left="0" w:right="0"/>
              <w:jc w:val="both"/>
              <w:rPr>
                <w:rFonts w:hint="eastAsia"/>
              </w:rPr>
            </w:pPr>
            <w:r>
              <w:rPr>
                <w:rFonts w:hint="eastAsia"/>
              </w:rPr>
              <w:t xml:space="preserve">Assignments are an opportunity to work with the material in each of the units. These assignments are designed for some introspection and reflection. Most of the materials have no right or wrong answers, rather you will be graded on how well you are able to support your thoughts and opinions. </w:t>
            </w:r>
          </w:p>
        </w:tc>
      </w:tr>
      <w:tr>
        <w:tc>
          <w:tcPr>
            <w:tcW w:w="6255"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Weekly</w:t>
            </w:r>
            <w:r>
              <w:rPr>
                <w:rFonts w:hint="eastAsia" w:cs="Times New Roman"/>
                <w:sz w:val="24"/>
                <w:szCs w:val="24"/>
              </w:rPr>
              <w:t>/Unit</w:t>
            </w:r>
            <w:r>
              <w:rPr>
                <w:rFonts w:hint="eastAsia" w:ascii="Times New Roman" w:hAnsi="Times New Roman" w:cs="Times New Roman"/>
                <w:sz w:val="24"/>
                <w:szCs w:val="24"/>
              </w:rPr>
              <w:t xml:space="preserve"> Quizzes</w:t>
            </w:r>
          </w:p>
        </w:tc>
        <w:tc>
          <w:tcPr>
            <w:tcW w:w="1580"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30%</w:t>
            </w:r>
          </w:p>
        </w:tc>
        <w:tc>
          <w:tcPr>
            <w:tcW w:w="6140"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cs="Times New Roman"/>
                <w:sz w:val="24"/>
                <w:szCs w:val="24"/>
              </w:rPr>
              <w:t xml:space="preserve">All quizzes are closed book. This is usually given at the end of each unit.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255"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Mid-term Exam </w:t>
            </w:r>
          </w:p>
        </w:tc>
        <w:tc>
          <w:tcPr>
            <w:tcW w:w="1580"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20% </w:t>
            </w:r>
          </w:p>
        </w:tc>
        <w:tc>
          <w:tcPr>
            <w:tcW w:w="6140" w:type="dxa"/>
          </w:tcPr>
          <w:p>
            <w:pPr>
              <w:pStyle w:val="19"/>
              <w:keepNext w:val="0"/>
              <w:keepLines w:val="0"/>
              <w:suppressLineNumbers w:val="0"/>
              <w:spacing w:before="0" w:beforeAutospacing="0" w:after="0" w:afterAutospacing="0"/>
              <w:ind w:left="0" w:right="0"/>
              <w:jc w:val="both"/>
              <w:rPr>
                <w:rFonts w:hint="eastAsia" w:ascii="Times New Roman" w:hAnsi="Times New Roman" w:cs="Times New Roman"/>
              </w:rPr>
            </w:pPr>
            <w:r>
              <w:rPr>
                <w:rFonts w:hint="eastAsia"/>
                <w:szCs w:val="24"/>
                <w:lang w:eastAsia="en-AU"/>
              </w:rPr>
              <w:t xml:space="preserve">This is a written assessment that assesses your knowledge of the subject.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255"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Final </w:t>
            </w:r>
            <w:r>
              <w:rPr>
                <w:rFonts w:hint="eastAsia" w:cs="Times New Roman"/>
                <w:sz w:val="24"/>
                <w:szCs w:val="24"/>
              </w:rPr>
              <w:t>Project</w:t>
            </w:r>
          </w:p>
        </w:tc>
        <w:tc>
          <w:tcPr>
            <w:tcW w:w="1580"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eastAsia" w:ascii="Times New Roman" w:hAnsi="Times New Roman" w:cs="Times New Roman"/>
                <w:sz w:val="24"/>
                <w:szCs w:val="24"/>
              </w:rPr>
              <w:t>20%</w:t>
            </w:r>
          </w:p>
        </w:tc>
        <w:tc>
          <w:tcPr>
            <w:tcW w:w="6140" w:type="dxa"/>
          </w:tcPr>
          <w:p>
            <w:pPr>
              <w:keepNext w:val="0"/>
              <w:keepLines w:val="0"/>
              <w:suppressLineNumbers w:val="0"/>
              <w:spacing w:before="0" w:beforeAutospacing="0" w:after="0" w:afterAutospacing="0"/>
              <w:ind w:left="0" w:right="0"/>
              <w:jc w:val="both"/>
              <w:rPr>
                <w:rFonts w:hint="eastAsia" w:ascii="Times New Roman" w:hAnsi="Times New Roman" w:cs="Times New Roman"/>
                <w:sz w:val="24"/>
                <w:szCs w:val="24"/>
              </w:rPr>
            </w:pPr>
            <w:r>
              <w:rPr>
                <w:rFonts w:hint="default" w:ascii="Times New Roman" w:hAnsi="Times New Roman" w:eastAsia="Times New Roman" w:cs="Times New Roman"/>
                <w:sz w:val="24"/>
                <w:szCs w:val="24"/>
                <w:lang w:val="en-US"/>
              </w:rPr>
              <w:t>Students present their comprehensive business plan.</w:t>
            </w:r>
            <w:r>
              <w:rPr>
                <w:rFonts w:hint="default" w:eastAsia="Times New Roman" w:cs="Times New Roman"/>
                <w:sz w:val="24"/>
                <w:szCs w:val="24"/>
              </w:rPr>
              <w:t xml:space="preserve"> The business plan will be evaluated by peers and teacher. </w:t>
            </w:r>
          </w:p>
        </w:tc>
      </w:tr>
    </w:tbl>
    <w:p>
      <w:pPr>
        <w:rPr>
          <w:rFonts w:ascii="Times New Roman" w:hAnsi="Times New Roman" w:eastAsia="Calibri" w:cs="Times New Roman"/>
          <w:b/>
          <w:bCs/>
          <w:sz w:val="24"/>
          <w:szCs w:val="24"/>
        </w:rPr>
      </w:pPr>
    </w:p>
    <w:p>
      <w:pPr>
        <w:rPr>
          <w:rFonts w:ascii="Times New Roman" w:hAnsi="Times New Roman" w:eastAsia="Calibri" w:cs="Times New Roman"/>
          <w:b/>
          <w:bCs/>
          <w:color w:val="1F497D" w:themeColor="text2"/>
          <w:sz w:val="24"/>
          <w:szCs w:val="24"/>
          <w14:textFill>
            <w14:solidFill>
              <w14:schemeClr w14:val="tx2"/>
            </w14:solidFill>
          </w14:textFill>
        </w:rPr>
      </w:pPr>
      <w:r>
        <w:rPr>
          <w:rFonts w:ascii="Times New Roman" w:hAnsi="Times New Roman" w:eastAsia="Calibri" w:cs="Times New Roman"/>
          <w:b/>
          <w:bCs/>
          <w:color w:val="1F497D" w:themeColor="text2"/>
          <w:sz w:val="24"/>
          <w:szCs w:val="24"/>
          <w14:textFill>
            <w14:solidFill>
              <w14:schemeClr w14:val="tx2"/>
            </w14:solidFill>
          </w14:textFill>
        </w:rPr>
        <w:t>Classroom Expectations:</w:t>
      </w:r>
    </w:p>
    <w:p>
      <w:pPr>
        <w:pStyle w:val="7"/>
        <w:numPr>
          <w:ilvl w:val="0"/>
          <w:numId w:val="1"/>
        </w:numPr>
      </w:pPr>
      <w:r>
        <w:t>Attend class punctually. Notify in advance if you anticipate an absence.</w:t>
      </w:r>
    </w:p>
    <w:p>
      <w:pPr>
        <w:pStyle w:val="7"/>
        <w:numPr>
          <w:ilvl w:val="0"/>
          <w:numId w:val="1"/>
        </w:numPr>
      </w:pPr>
      <w:r>
        <w:t>Adhere to classroom rules, which will be introduced during the first week of classes.</w:t>
      </w:r>
    </w:p>
    <w:p>
      <w:pPr>
        <w:pStyle w:val="7"/>
        <w:numPr>
          <w:ilvl w:val="0"/>
          <w:numId w:val="1"/>
        </w:numPr>
      </w:pPr>
      <w:r>
        <w:t>Always cultivate a culture of respect towards yourself and your peers.</w:t>
      </w:r>
    </w:p>
    <w:p>
      <w:pPr>
        <w:pStyle w:val="7"/>
        <w:numPr>
          <w:ilvl w:val="0"/>
          <w:numId w:val="1"/>
        </w:numPr>
      </w:pPr>
      <w:r>
        <w:t xml:space="preserve">Actively work through each lesson, do in-class homework and activities and reflect on the material. </w:t>
      </w:r>
    </w:p>
    <w:p>
      <w:pPr>
        <w:pStyle w:val="7"/>
        <w:numPr>
          <w:ilvl w:val="0"/>
          <w:numId w:val="1"/>
        </w:numPr>
        <w:rPr>
          <w:rFonts w:ascii="Times New Roman" w:hAnsi="Times New Roman" w:eastAsia="Calibri" w:cs="Times New Roman"/>
          <w:b/>
          <w:bCs/>
          <w:sz w:val="24"/>
          <w:szCs w:val="24"/>
        </w:rPr>
      </w:pPr>
      <w:r>
        <w:t>Make sure you understand any quiz/exam question you get wrong. If you can</w:t>
      </w:r>
      <w:r>
        <w:rPr>
          <w:rFonts w:hint="default"/>
        </w:rPr>
        <w:t xml:space="preserve">’t figure it out - ASK! </w:t>
      </w:r>
    </w:p>
    <w:p>
      <w:pPr>
        <w:rPr>
          <w:rFonts w:ascii="Times New Roman" w:hAnsi="Times New Roman" w:eastAsia="Calibri" w:cs="Times New Roman"/>
          <w:b/>
          <w:bCs/>
          <w:color w:val="1F497D" w:themeColor="text2"/>
          <w:sz w:val="24"/>
          <w:szCs w:val="24"/>
          <w14:textFill>
            <w14:solidFill>
              <w14:schemeClr w14:val="tx2"/>
            </w14:solidFill>
          </w14:textFill>
        </w:rPr>
      </w:pPr>
    </w:p>
    <w:p>
      <w:pPr>
        <w:rPr>
          <w:rFonts w:ascii="Times New Roman" w:hAnsi="Times New Roman" w:eastAsia="Calibri" w:cs="Times New Roman"/>
          <w:b/>
          <w:bCs/>
          <w:color w:val="1F497D" w:themeColor="text2"/>
          <w:sz w:val="24"/>
          <w:szCs w:val="24"/>
          <w:lang w:val="en-CA"/>
          <w14:textFill>
            <w14:solidFill>
              <w14:schemeClr w14:val="tx2"/>
            </w14:solidFill>
          </w14:textFill>
        </w:rPr>
      </w:pPr>
      <w:r>
        <w:rPr>
          <w:rFonts w:ascii="Times New Roman" w:hAnsi="Times New Roman" w:eastAsia="Calibri" w:cs="Times New Roman"/>
          <w:b/>
          <w:bCs/>
          <w:color w:val="1F497D" w:themeColor="text2"/>
          <w:sz w:val="24"/>
          <w:szCs w:val="24"/>
          <w14:textFill>
            <w14:solidFill>
              <w14:schemeClr w14:val="tx2"/>
            </w14:solidFill>
          </w14:textFill>
        </w:rPr>
        <w:t>Required Course Materials:</w:t>
      </w:r>
    </w:p>
    <w:p>
      <w:pPr>
        <w:rPr>
          <w:rFonts w:ascii="Times New Roman" w:hAnsi="Times New Roman" w:eastAsia="Calibri" w:cs="Times New Roman"/>
          <w:sz w:val="24"/>
          <w:szCs w:val="24"/>
        </w:rPr>
      </w:pPr>
      <w:r>
        <w:rPr>
          <w:rFonts w:ascii="Times New Roman" w:hAnsi="Times New Roman" w:eastAsia="Calibri" w:cs="Times New Roman"/>
          <w:sz w:val="24"/>
          <w:szCs w:val="24"/>
        </w:rPr>
        <w:t>Please bring the following to class every day:</w:t>
      </w:r>
    </w:p>
    <w:p>
      <w:pPr>
        <w:pStyle w:val="18"/>
        <w:numPr>
          <w:ilvl w:val="0"/>
          <w:numId w:val="2"/>
        </w:numPr>
        <w:rPr>
          <w:rFonts w:ascii="Times New Roman" w:hAnsi="Times New Roman" w:eastAsia="Calibri"/>
          <w:sz w:val="24"/>
          <w:szCs w:val="24"/>
        </w:rPr>
      </w:pPr>
      <w:r>
        <w:rPr>
          <w:rFonts w:ascii="Times New Roman" w:hAnsi="Times New Roman" w:eastAsia="Calibri"/>
          <w:sz w:val="24"/>
          <w:szCs w:val="24"/>
        </w:rPr>
        <w:t>Journal (Composition) Notebook and/or Laptop Computer</w:t>
      </w:r>
    </w:p>
    <w:p>
      <w:pPr>
        <w:pStyle w:val="18"/>
        <w:numPr>
          <w:ilvl w:val="0"/>
          <w:numId w:val="2"/>
        </w:numPr>
        <w:rPr>
          <w:rFonts w:ascii="Times New Roman" w:hAnsi="Times New Roman" w:eastAsia="Calibri"/>
          <w:sz w:val="24"/>
          <w:szCs w:val="24"/>
        </w:rPr>
      </w:pPr>
      <w:r>
        <w:rPr>
          <w:rFonts w:ascii="Times New Roman" w:hAnsi="Times New Roman" w:eastAsia="Calibri"/>
          <w:sz w:val="24"/>
          <w:szCs w:val="24"/>
        </w:rPr>
        <w:t>Worksheets/Learning Guide (to be given by the teacher)</w:t>
      </w:r>
    </w:p>
    <w:p>
      <w:pPr>
        <w:pStyle w:val="18"/>
        <w:numPr>
          <w:ilvl w:val="0"/>
          <w:numId w:val="2"/>
        </w:numPr>
        <w:rPr>
          <w:rFonts w:ascii="Times New Roman" w:hAnsi="Times New Roman" w:eastAsia="Calibri"/>
          <w:sz w:val="24"/>
          <w:szCs w:val="24"/>
        </w:rPr>
      </w:pPr>
      <w:r>
        <w:rPr>
          <w:rFonts w:ascii="Times New Roman" w:hAnsi="Times New Roman" w:eastAsia="Calibri"/>
          <w:sz w:val="24"/>
          <w:szCs w:val="24"/>
        </w:rPr>
        <w:t>A pen and/or a pencil</w:t>
      </w:r>
    </w:p>
    <w:p>
      <w:pPr>
        <w:pStyle w:val="18"/>
        <w:numPr>
          <w:ilvl w:val="0"/>
          <w:numId w:val="2"/>
        </w:numPr>
        <w:rPr>
          <w:rFonts w:ascii="Times New Roman" w:hAnsi="Times New Roman" w:eastAsia="Calibri" w:cs="Times New Roman"/>
          <w:b/>
          <w:bCs/>
          <w:sz w:val="24"/>
          <w:szCs w:val="24"/>
        </w:rPr>
      </w:pPr>
      <w:r>
        <w:rPr>
          <w:rFonts w:ascii="Times New Roman" w:hAnsi="Times New Roman" w:eastAsia="Calibri"/>
          <w:sz w:val="24"/>
          <w:szCs w:val="24"/>
        </w:rPr>
        <w:t xml:space="preserve">A positive attitude </w:t>
      </w:r>
    </w:p>
    <w:p>
      <w:pPr>
        <w:pStyle w:val="7"/>
        <w:numPr>
          <w:ilvl w:val="0"/>
          <w:numId w:val="0"/>
        </w:numPr>
        <w:ind w:left="360" w:leftChars="0"/>
      </w:pPr>
    </w:p>
    <w:p>
      <w:pPr>
        <w:ind w:left="4200" w:leftChars="0" w:firstLine="700" w:firstLineChars="0"/>
        <w:jc w:val="right"/>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pPr>
      <w:r>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t>I have read and agreed to the class expectations</w:t>
      </w:r>
    </w:p>
    <w:p>
      <w:pPr>
        <w:ind w:left="4200" w:leftChars="0" w:firstLine="700" w:firstLineChars="0"/>
        <w:jc w:val="right"/>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pPr>
    </w:p>
    <w:p>
      <w:pPr>
        <w:ind w:left="4200" w:leftChars="0" w:firstLine="700" w:firstLineChars="0"/>
        <w:jc w:val="right"/>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pPr>
      <w:r>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t xml:space="preserve"> __________________________________</w:t>
      </w:r>
    </w:p>
    <w:p>
      <w:pPr>
        <w:ind w:left="4900" w:leftChars="0" w:firstLine="700" w:firstLineChars="0"/>
        <w:jc w:val="right"/>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pPr>
      <w:r>
        <w:rPr>
          <w:rFonts w:hint="default" w:ascii="Times New Roman Bold Italic" w:hAnsi="Times New Roman Bold Italic" w:cs="Times New Roman Bold Italic"/>
          <w:b/>
          <w:bCs/>
          <w:i/>
          <w:iCs/>
          <w:color w:val="1F497D" w:themeColor="text2"/>
          <w:sz w:val="24"/>
          <w:szCs w:val="24"/>
          <w14:textFill>
            <w14:solidFill>
              <w14:schemeClr w14:val="tx2"/>
            </w14:solidFill>
          </w14:textFill>
        </w:rPr>
        <w:t>Signature</w:t>
      </w:r>
    </w:p>
    <w:sectPr>
      <w:pgSz w:w="15840" w:h="12240" w:orient="landscape"/>
      <w:pgMar w:top="1134"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2010600030101010101"/>
    <w:charset w:val="00"/>
    <w:family w:val="auto"/>
    <w:pitch w:val="default"/>
    <w:sig w:usb0="00000000" w:usb1="00000000" w:usb2="00000016" w:usb3="00000000" w:csb0="00040001" w:csb1="00000000"/>
  </w:font>
  <w:font w:name="Microsoft YaHei">
    <w:altName w:val="汉仪旗黑"/>
    <w:panose1 w:val="020B0503020204020204"/>
    <w:charset w:val="00"/>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Wingdings">
    <w:panose1 w:val="05000000000000000000"/>
    <w:charset w:val="4D"/>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10000000" w:usb2="00000000" w:usb3="00000000" w:csb0="00000001" w:csb1="00000000"/>
  </w:font>
  <w:font w:name="Symbol">
    <w:altName w:val="Kingsoft Sign"/>
    <w:panose1 w:val="00000000000000000000"/>
    <w:charset w:val="00"/>
    <w:family w:val="auto"/>
    <w:pitch w:val="default"/>
    <w:sig w:usb0="00000000" w:usb1="00000000" w:usb2="00000000" w:usb3="00000000" w:csb0="00000000" w:csb1="00000000"/>
  </w:font>
  <w:font w:name="Times New Roman Bold">
    <w:panose1 w:val="02020603050405020304"/>
    <w:charset w:val="00"/>
    <w:family w:val="auto"/>
    <w:pitch w:val="default"/>
    <w:sig w:usb0="E0002AEF" w:usb1="C0007841" w:usb2="00000009" w:usb3="00000000" w:csb0="400001FF" w:csb1="FFFF0000"/>
  </w:font>
  <w:font w:name="Times New Roman Bold Italic">
    <w:panose1 w:val="02020603050405020304"/>
    <w:charset w:val="00"/>
    <w:family w:val="auto"/>
    <w:pitch w:val="default"/>
    <w:sig w:usb0="E0002AEF" w:usb1="C0007841" w:usb2="00000009" w:usb3="00000000" w:csb0="400001FF" w:csb1="FFFF0000"/>
  </w:font>
  <w:font w:name="Baoli TC">
    <w:panose1 w:val="02010600040101010101"/>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等线">
    <w:altName w:val="苹方-简"/>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E0002AEF" w:usb1="C0007841" w:usb2="00000009" w:usb3="00000000" w:csb0="400001FF" w:csb1="FFFF0000"/>
  </w:font>
  <w:font w:name="MS Gothic">
    <w:altName w:val="Hiragino Sans"/>
    <w:panose1 w:val="020B0609070205080204"/>
    <w:charset w:val="80"/>
    <w:family w:val="modern"/>
    <w:pitch w:val="default"/>
    <w:sig w:usb0="00000000" w:usb1="00000000" w:usb2="08000012" w:usb3="00000000" w:csb0="0002009F" w:csb1="00000000"/>
  </w:font>
  <w:font w:name="MS Mincho">
    <w:altName w:val="Hiragino Mincho ProN"/>
    <w:panose1 w:val="02020609040205080304"/>
    <w:charset w:val="80"/>
    <w:family w:val="modern"/>
    <w:pitch w:val="default"/>
    <w:sig w:usb0="00000000" w:usb1="00000000" w:usb2="08000012" w:usb3="00000000" w:csb0="0002009F" w:csb1="00000000"/>
  </w:font>
  <w:font w:name="Hiragino Sans">
    <w:panose1 w:val="020B0300000000000000"/>
    <w:charset w:val="80"/>
    <w:family w:val="auto"/>
    <w:pitch w:val="default"/>
    <w:sig w:usb0="E00002FF" w:usb1="7AE7FFFF" w:usb2="00000012" w:usb3="00000000" w:csb0="0002000D" w:csb1="00000000"/>
  </w:font>
  <w:font w:name="Hiragino Mincho ProN">
    <w:panose1 w:val="02020300000000000000"/>
    <w:charset w:val="80"/>
    <w:family w:val="auto"/>
    <w:pitch w:val="default"/>
    <w:sig w:usb0="E00002FF" w:usb1="7AE7FFFF" w:usb2="00000012" w:usb3="00000000" w:csb0="0002000D" w:csb1="00000000"/>
  </w:font>
  <w:font w:name="冬青黑体简体中文">
    <w:panose1 w:val="020B0300000000000000"/>
    <w:charset w:val="86"/>
    <w:family w:val="auto"/>
    <w:pitch w:val="default"/>
    <w:sig w:usb0="A00002BF" w:usb1="1ACF7CFA" w:usb2="00000016" w:usb3="00000000" w:csb0="00060007" w:csb1="00000000"/>
  </w:font>
  <w:font w:name="ＭＳ ゴシック">
    <w:altName w:val="苹方-简"/>
    <w:panose1 w:val="00000000000000000000"/>
    <w:charset w:val="00"/>
    <w:family w:val="auto"/>
    <w:pitch w:val="default"/>
    <w:sig w:usb0="00000000" w:usb1="00000000" w:usb2="00000000" w:usb3="00000000" w:csb0="00000000" w:csb1="00000000"/>
  </w:font>
  <w:font w:name="Times New Roman Italic">
    <w:panose1 w:val="02020603050405020304"/>
    <w:charset w:val="00"/>
    <w:family w:val="auto"/>
    <w:pitch w:val="default"/>
    <w:sig w:usb0="E0002AEF" w:usb1="C0007841" w:usb2="00000009" w:usb3="00000000" w:csb0="400001FF" w:csb1="FFFF0000"/>
  </w:font>
  <w:font w:name="Cambria Math">
    <w:altName w:val="Kingsoft Math"/>
    <w:panose1 w:val="02040503050406030204"/>
    <w:charset w:val="00"/>
    <w:family w:val="auto"/>
    <w:pitch w:val="default"/>
    <w:sig w:usb0="00000000" w:usb1="00000000" w:usb2="00000000" w:usb3="00000000" w:csb0="0000019F" w:csb1="00000000"/>
  </w:font>
  <w:font w:name="Kingsoft Math">
    <w:panose1 w:val="02040503050406030204"/>
    <w:charset w:val="00"/>
    <w:family w:val="auto"/>
    <w:pitch w:val="default"/>
    <w:sig w:usb0="80000087" w:usb1="00002068" w:usb2="00000000" w:usb3="00000000" w:csb0="2000019F" w:csb1="00000000"/>
  </w:font>
  <w:font w:name="Wingdings">
    <w:panose1 w:val="05000000000000000000"/>
    <w:charset w:val="02"/>
    <w:family w:val="auto"/>
    <w:pitch w:val="default"/>
    <w:sig w:usb0="00000000" w:usb1="00000000" w:usb2="00000000" w:usb3="00000000" w:csb0="80000000" w:csb1="00000000"/>
  </w:font>
  <w:font w:name="Microsoft Himalaya">
    <w:altName w:val="苹方-简"/>
    <w:panose1 w:val="01010100010101010101"/>
    <w:charset w:val="00"/>
    <w:family w:val="auto"/>
    <w:pitch w:val="default"/>
    <w:sig w:usb0="00000000" w:usb1="00000000" w:usb2="00000040" w:usb3="00000000" w:csb0="00000001" w:csb1="00000000"/>
  </w:font>
  <w:font w:name="Helvetica">
    <w:panose1 w:val="00000000000000000000"/>
    <w:charset w:val="00"/>
    <w:family w:val="swiss"/>
    <w:pitch w:val="default"/>
    <w:sig w:usb0="E00002FF" w:usb1="5000785B" w:usb2="00000000" w:usb3="00000000" w:csb0="2000019F" w:csb1="4F010000"/>
  </w:font>
  <w:font w:name="Tahoma">
    <w:panose1 w:val="020B0804030504040204"/>
    <w:charset w:val="00"/>
    <w:family w:val="swiss"/>
    <w:pitch w:val="default"/>
    <w:sig w:usb0="E1002AFF" w:usb1="C000605B" w:usb2="00000029" w:usb3="00000000" w:csb0="200101FF" w:csb1="20280000"/>
  </w:font>
  <w:font w:name="Segoe UI">
    <w:altName w:val="苹方-简"/>
    <w:panose1 w:val="020B0502040204020203"/>
    <w:charset w:val="00"/>
    <w:family w:val="swiss"/>
    <w:pitch w:val="default"/>
    <w:sig w:usb0="00000000" w:usb1="00000000" w:usb2="00000009" w:usb3="00000000" w:csb0="000001FF" w:csb1="00000000"/>
  </w:font>
  <w:font w:name="Segoe UI Symbol">
    <w:altName w:val="苹方-简"/>
    <w:panose1 w:val="020B0502040204020203"/>
    <w:charset w:val="00"/>
    <w:family w:val="swiss"/>
    <w:pitch w:val="default"/>
    <w:sig w:usb0="00000000" w:usb1="00000000" w:usb2="00040000" w:usb3="00000000" w:csb0="00000001" w:csb1="00000000"/>
  </w:font>
  <w:font w:name="Hiragino Sans CNS">
    <w:panose1 w:val="020B0300000000000000"/>
    <w:charset w:val="88"/>
    <w:family w:val="auto"/>
    <w:pitch w:val="default"/>
    <w:sig w:usb0="00000001" w:usb1="1A0F1900" w:usb2="00000016" w:usb3="00000000" w:csb0="00120005" w:csb1="00000000"/>
  </w:font>
  <w:font w:name="Arial Unicode MS">
    <w:panose1 w:val="020B0604020202020204"/>
    <w:charset w:val="86"/>
    <w:family w:val="auto"/>
    <w:pitch w:val="default"/>
    <w:sig w:usb0="FFFFFFFF" w:usb1="E9FFFFFF" w:usb2="0000003F" w:usb3="00000000" w:csb0="603F01FF" w:csb1="FFFF0000"/>
  </w:font>
  <w:font w:name=".AppleSystemUIFon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328"/>
    <w:multiLevelType w:val="multilevel"/>
    <w:tmpl w:val="0DB1732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B513370"/>
    <w:multiLevelType w:val="multilevel"/>
    <w:tmpl w:val="4B513370"/>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0"/>
  <w:bordersDoNotSurroundFooter w:val="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60"/>
    <w:rsid w:val="000003BE"/>
    <w:rsid w:val="000133E0"/>
    <w:rsid w:val="000643CD"/>
    <w:rsid w:val="00107547"/>
    <w:rsid w:val="00112217"/>
    <w:rsid w:val="0012370F"/>
    <w:rsid w:val="001A23FB"/>
    <w:rsid w:val="001C6C73"/>
    <w:rsid w:val="001F6FC0"/>
    <w:rsid w:val="002160AB"/>
    <w:rsid w:val="00285578"/>
    <w:rsid w:val="002B2CCA"/>
    <w:rsid w:val="002C6036"/>
    <w:rsid w:val="00304550"/>
    <w:rsid w:val="00336CBE"/>
    <w:rsid w:val="003D0655"/>
    <w:rsid w:val="004337EF"/>
    <w:rsid w:val="00507E6F"/>
    <w:rsid w:val="0053662B"/>
    <w:rsid w:val="0054259C"/>
    <w:rsid w:val="005651C0"/>
    <w:rsid w:val="005735A5"/>
    <w:rsid w:val="00623C81"/>
    <w:rsid w:val="0067325C"/>
    <w:rsid w:val="00736DB9"/>
    <w:rsid w:val="00742560"/>
    <w:rsid w:val="00743999"/>
    <w:rsid w:val="00774463"/>
    <w:rsid w:val="00775CF4"/>
    <w:rsid w:val="00783851"/>
    <w:rsid w:val="007A0B35"/>
    <w:rsid w:val="007F32A0"/>
    <w:rsid w:val="0084440E"/>
    <w:rsid w:val="00975AE2"/>
    <w:rsid w:val="009E3AF6"/>
    <w:rsid w:val="009E7297"/>
    <w:rsid w:val="009E7D96"/>
    <w:rsid w:val="00A8480C"/>
    <w:rsid w:val="00AB73B3"/>
    <w:rsid w:val="00AF04D8"/>
    <w:rsid w:val="00AF3CAF"/>
    <w:rsid w:val="00B42B99"/>
    <w:rsid w:val="00B43060"/>
    <w:rsid w:val="00B76B3D"/>
    <w:rsid w:val="00BA7140"/>
    <w:rsid w:val="00BC4372"/>
    <w:rsid w:val="00C2347E"/>
    <w:rsid w:val="00C478BB"/>
    <w:rsid w:val="00CF7ECB"/>
    <w:rsid w:val="00D75F68"/>
    <w:rsid w:val="00E00AA3"/>
    <w:rsid w:val="00E371B8"/>
    <w:rsid w:val="00E5287A"/>
    <w:rsid w:val="00E735A4"/>
    <w:rsid w:val="00EC5B8E"/>
    <w:rsid w:val="00ED2796"/>
    <w:rsid w:val="00F36987"/>
    <w:rsid w:val="00F526FD"/>
    <w:rsid w:val="00F65472"/>
    <w:rsid w:val="00FA2430"/>
    <w:rsid w:val="08BF8B30"/>
    <w:rsid w:val="6DEFE63C"/>
    <w:rsid w:val="79FFFB4C"/>
    <w:rsid w:val="7BC7AD1C"/>
    <w:rsid w:val="7DAA97E8"/>
    <w:rsid w:val="7F4C10DD"/>
    <w:rsid w:val="87B771CA"/>
    <w:rsid w:val="DF7F9B0E"/>
    <w:rsid w:val="DFED3237"/>
    <w:rsid w:val="E1BF6B46"/>
    <w:rsid w:val="EBFEAD68"/>
    <w:rsid w:val="F3FBC4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Arial"/>
      <w:kern w:val="1"/>
      <w:sz w:val="24"/>
      <w:szCs w:val="24"/>
      <w:lang w:val="en-US" w:eastAsia="hi-IN" w:bidi="hi-IN"/>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3"/>
    <w:next w:val="1"/>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4"/>
      <w:szCs w:val="24"/>
    </w:rPr>
    <w:tblPr>
      <w:tblCellMar>
        <w:top w:w="0" w:type="dxa"/>
        <w:left w:w="108" w:type="dxa"/>
        <w:bottom w:w="0" w:type="dxa"/>
        <w:right w:w="108" w:type="dxa"/>
      </w:tblCellMar>
    </w:tblPr>
  </w:style>
  <w:style w:type="paragraph" w:styleId="4">
    <w:name w:val="Body Text"/>
    <w:basedOn w:val="1"/>
    <w:qFormat/>
    <w:uiPriority w:val="0"/>
    <w:pPr>
      <w:spacing w:before="0" w:after="120"/>
    </w:pPr>
  </w:style>
  <w:style w:type="paragraph" w:styleId="5">
    <w:name w:val="caption"/>
    <w:basedOn w:val="1"/>
    <w:next w:val="1"/>
    <w:qFormat/>
    <w:uiPriority w:val="0"/>
    <w:pPr>
      <w:suppressLineNumbers/>
      <w:spacing w:before="120" w:after="120"/>
    </w:pPr>
    <w:rPr>
      <w:rFonts w:cs="Arial"/>
      <w:i/>
      <w:iCs/>
      <w:sz w:val="24"/>
      <w:szCs w:val="24"/>
    </w:rPr>
  </w:style>
  <w:style w:type="paragraph" w:styleId="6">
    <w:name w:val="List"/>
    <w:basedOn w:val="4"/>
    <w:qFormat/>
    <w:uiPriority w:val="0"/>
    <w:rPr>
      <w:rFonts w:cs="Arial"/>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9">
    <w:name w:val="Hyperlink"/>
    <w:unhideWhenUsed/>
    <w:qFormat/>
    <w:uiPriority w:val="99"/>
    <w:rPr>
      <w:color w:val="0000FF"/>
      <w:u w:val="single"/>
    </w:rPr>
  </w:style>
  <w:style w:type="character" w:styleId="10">
    <w:name w:val="Strong"/>
    <w:basedOn w:val="8"/>
    <w:qFormat/>
    <w:uiPriority w:val="22"/>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Heading"/>
    <w:basedOn w:val="1"/>
    <w:next w:val="4"/>
    <w:qFormat/>
    <w:uiPriority w:val="0"/>
    <w:pPr>
      <w:keepNext/>
      <w:spacing w:before="240" w:after="120"/>
    </w:pPr>
    <w:rPr>
      <w:rFonts w:ascii="Arial" w:hAnsi="Arial" w:eastAsia="Microsoft YaHei" w:cs="Arial"/>
      <w:sz w:val="28"/>
      <w:szCs w:val="28"/>
    </w:rPr>
  </w:style>
  <w:style w:type="paragraph" w:customStyle="1" w:styleId="14">
    <w:name w:val="Index"/>
    <w:basedOn w:val="1"/>
    <w:qFormat/>
    <w:uiPriority w:val="0"/>
    <w:pPr>
      <w:suppressLineNumbers/>
    </w:pPr>
    <w:rPr>
      <w:rFonts w:cs="Arial"/>
    </w:rPr>
  </w:style>
  <w:style w:type="paragraph" w:customStyle="1" w:styleId="15">
    <w:name w:val="Table Contents"/>
    <w:basedOn w:val="1"/>
    <w:qFormat/>
    <w:uiPriority w:val="0"/>
    <w:pPr>
      <w:suppressLineNumbers/>
    </w:pPr>
  </w:style>
  <w:style w:type="paragraph" w:customStyle="1" w:styleId="16">
    <w:name w:val="Table Heading"/>
    <w:basedOn w:val="15"/>
    <w:qFormat/>
    <w:uiPriority w:val="0"/>
    <w:pPr>
      <w:suppressLineNumbers/>
      <w:jc w:val="center"/>
    </w:pPr>
    <w:rPr>
      <w:b/>
      <w:bCs/>
    </w:rPr>
  </w:style>
  <w:style w:type="character" w:customStyle="1" w:styleId="17">
    <w:name w:val="Heading 1 Char"/>
    <w:basedOn w:val="8"/>
    <w:link w:val="2"/>
    <w:qFormat/>
    <w:uiPriority w:val="9"/>
    <w:rPr>
      <w:rFonts w:asciiTheme="majorHAnsi" w:hAnsiTheme="majorHAnsi" w:eastAsiaTheme="majorEastAsia" w:cstheme="majorBidi"/>
      <w:color w:val="376092" w:themeColor="accent1" w:themeShade="BF"/>
      <w:sz w:val="32"/>
      <w:szCs w:val="32"/>
    </w:rPr>
  </w:style>
  <w:style w:type="paragraph" w:customStyle="1" w:styleId="18">
    <w:name w:val="List Paragraph"/>
    <w:basedOn w:val="1"/>
    <w:qFormat/>
    <w:uiPriority w:val="99"/>
    <w:pPr>
      <w:spacing w:before="100" w:beforeAutospacing="1" w:line="256" w:lineRule="auto"/>
      <w:ind w:left="720"/>
      <w:contextualSpacing/>
    </w:pPr>
    <w:rPr>
      <w:rFonts w:ascii="Calibri" w:hAnsi="Calibri" w:eastAsia="Times New Roman" w:cs="Times New Roman"/>
      <w:lang w:val="en-CA"/>
    </w:rPr>
  </w:style>
  <w:style w:type="paragraph" w:customStyle="1" w:styleId="19">
    <w:name w:val="Body"/>
    <w:basedOn w:val="1"/>
    <w:qFormat/>
    <w:uiPriority w:val="0"/>
    <w:pPr>
      <w:tabs>
        <w:tab w:val="left" w:pos="284"/>
      </w:tabs>
    </w:pPr>
  </w:style>
  <w:style w:type="character" w:customStyle="1" w:styleId="20">
    <w:name w:val="15"/>
    <w:basedOn w:val="8"/>
    <w:qFormat/>
    <w:uiPriority w:val="0"/>
    <w:rPr>
      <w:rFonts w:hint="eastAsia" w:ascii="SimSun" w:hAnsi="SimSun" w:eastAsia="SimSu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364</Words>
  <Characters>2077</Characters>
  <Lines>17</Lines>
  <Paragraphs>4</Paragraphs>
  <ScaleCrop>false</ScaleCrop>
  <LinksUpToDate>false</LinksUpToDate>
  <CharactersWithSpaces>2437</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2023-12-27T14:17:00Z</dcterms:created>
  <dc:creator>Windows 사용자</dc:creator>
  <cp:lastModifiedBy>fdkenston</cp:lastModifiedBy>
  <cp:lastPrinted>2019-01-10T18:53:00Z</cp:lastPrinted>
  <dcterms:modified xsi:type="dcterms:W3CDTF">2024-04-23T09:47:36Z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